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B0B3" w14:textId="77777777" w:rsidR="00F7642F" w:rsidRPr="004312C7" w:rsidRDefault="000F0C09" w:rsidP="0046374C">
      <w:pPr>
        <w:jc w:val="center"/>
        <w:rPr>
          <w:rFonts w:ascii="Arial" w:hAnsi="Arial" w:cs="Arial"/>
          <w:b/>
        </w:rPr>
      </w:pPr>
      <w:r w:rsidRPr="004312C7">
        <w:rPr>
          <w:rFonts w:ascii="Arial" w:hAnsi="Arial" w:cs="Arial"/>
          <w:b/>
        </w:rPr>
        <w:t xml:space="preserve">Ville de Saint-Martin-le-Vinoux - </w:t>
      </w:r>
      <w:r w:rsidR="00F7642F" w:rsidRPr="004312C7">
        <w:rPr>
          <w:rFonts w:ascii="Arial" w:hAnsi="Arial" w:cs="Arial"/>
          <w:b/>
        </w:rPr>
        <w:t>Budget Participatif</w:t>
      </w:r>
    </w:p>
    <w:p w14:paraId="47F986D6" w14:textId="77777777" w:rsidR="00F7642F" w:rsidRPr="004312C7" w:rsidRDefault="00F7642F" w:rsidP="0046374C">
      <w:pPr>
        <w:jc w:val="center"/>
        <w:rPr>
          <w:rFonts w:ascii="Arial" w:hAnsi="Arial" w:cs="Arial"/>
          <w:b/>
        </w:rPr>
      </w:pPr>
      <w:r w:rsidRPr="004312C7">
        <w:rPr>
          <w:rFonts w:ascii="Arial" w:hAnsi="Arial" w:cs="Arial"/>
          <w:b/>
        </w:rPr>
        <w:t>Règlement intérieur</w:t>
      </w:r>
    </w:p>
    <w:p w14:paraId="4AB6A857" w14:textId="77777777" w:rsidR="00F7642F" w:rsidRPr="004312C7" w:rsidRDefault="00F7642F">
      <w:pPr>
        <w:rPr>
          <w:rFonts w:ascii="Arial" w:hAnsi="Arial" w:cs="Arial"/>
        </w:rPr>
      </w:pPr>
    </w:p>
    <w:p w14:paraId="5C650152" w14:textId="77777777" w:rsidR="00F7642F" w:rsidRPr="004312C7" w:rsidRDefault="00F7642F" w:rsidP="0046374C">
      <w:pPr>
        <w:spacing w:line="240" w:lineRule="auto"/>
        <w:rPr>
          <w:rFonts w:ascii="Arial" w:hAnsi="Arial" w:cs="Arial"/>
        </w:rPr>
      </w:pPr>
    </w:p>
    <w:p w14:paraId="29F0A053" w14:textId="77777777" w:rsidR="00F7642F" w:rsidRPr="004312C7" w:rsidRDefault="00F7642F" w:rsidP="0046374C">
      <w:pPr>
        <w:spacing w:line="240" w:lineRule="auto"/>
        <w:jc w:val="both"/>
        <w:rPr>
          <w:rFonts w:ascii="Arial" w:hAnsi="Arial" w:cs="Arial"/>
          <w:b/>
        </w:rPr>
      </w:pPr>
      <w:r w:rsidRPr="004312C7">
        <w:rPr>
          <w:rFonts w:ascii="Arial" w:hAnsi="Arial" w:cs="Arial"/>
          <w:b/>
        </w:rPr>
        <w:t>Article 1 :</w:t>
      </w:r>
      <w:r w:rsidR="0046374C" w:rsidRPr="004312C7">
        <w:rPr>
          <w:rFonts w:ascii="Arial" w:hAnsi="Arial" w:cs="Arial"/>
          <w:b/>
        </w:rPr>
        <w:t xml:space="preserve"> Définition</w:t>
      </w:r>
    </w:p>
    <w:p w14:paraId="0F435B75" w14:textId="77777777" w:rsidR="00F7642F" w:rsidRPr="004312C7" w:rsidRDefault="00F7642F" w:rsidP="0046374C">
      <w:pPr>
        <w:spacing w:line="240" w:lineRule="auto"/>
        <w:jc w:val="both"/>
        <w:rPr>
          <w:rFonts w:ascii="Arial" w:hAnsi="Arial" w:cs="Arial"/>
        </w:rPr>
      </w:pPr>
      <w:r w:rsidRPr="004312C7">
        <w:rPr>
          <w:rFonts w:ascii="Arial" w:hAnsi="Arial" w:cs="Arial"/>
        </w:rPr>
        <w:t>Le b</w:t>
      </w:r>
      <w:r w:rsidR="0046374C" w:rsidRPr="004312C7">
        <w:rPr>
          <w:rFonts w:ascii="Arial" w:hAnsi="Arial" w:cs="Arial"/>
        </w:rPr>
        <w:t>udget participatif est un dispo</w:t>
      </w:r>
      <w:r w:rsidRPr="004312C7">
        <w:rPr>
          <w:rFonts w:ascii="Arial" w:hAnsi="Arial" w:cs="Arial"/>
        </w:rPr>
        <w:t>sitif de démocratie locale qui permet aux Saint-Martiniers de proposer l’affec</w:t>
      </w:r>
      <w:r w:rsidR="0046374C" w:rsidRPr="004312C7">
        <w:rPr>
          <w:rFonts w:ascii="Arial" w:hAnsi="Arial" w:cs="Arial"/>
        </w:rPr>
        <w:t>t</w:t>
      </w:r>
      <w:r w:rsidRPr="004312C7">
        <w:rPr>
          <w:rFonts w:ascii="Arial" w:hAnsi="Arial" w:cs="Arial"/>
        </w:rPr>
        <w:t>ation d’une partie du budget d’investissement de la Ville à des projets citoyens et d</w:t>
      </w:r>
      <w:r w:rsidR="0046374C" w:rsidRPr="004312C7">
        <w:rPr>
          <w:rFonts w:ascii="Arial" w:hAnsi="Arial" w:cs="Arial"/>
        </w:rPr>
        <w:t>’inté</w:t>
      </w:r>
      <w:r w:rsidRPr="004312C7">
        <w:rPr>
          <w:rFonts w:ascii="Arial" w:hAnsi="Arial" w:cs="Arial"/>
        </w:rPr>
        <w:t>rêt général. Ces projets sont destinés à améliorer</w:t>
      </w:r>
      <w:r w:rsidR="0046374C" w:rsidRPr="004312C7">
        <w:rPr>
          <w:rFonts w:ascii="Arial" w:hAnsi="Arial" w:cs="Arial"/>
        </w:rPr>
        <w:t xml:space="preserve"> </w:t>
      </w:r>
      <w:r w:rsidRPr="004312C7">
        <w:rPr>
          <w:rFonts w:ascii="Arial" w:hAnsi="Arial" w:cs="Arial"/>
        </w:rPr>
        <w:t>le cadre de vie, contrib</w:t>
      </w:r>
      <w:r w:rsidR="0046374C" w:rsidRPr="004312C7">
        <w:rPr>
          <w:rFonts w:ascii="Arial" w:hAnsi="Arial" w:cs="Arial"/>
        </w:rPr>
        <w:t xml:space="preserve">uer au bien-vivre </w:t>
      </w:r>
      <w:r w:rsidRPr="004312C7">
        <w:rPr>
          <w:rFonts w:ascii="Arial" w:hAnsi="Arial" w:cs="Arial"/>
        </w:rPr>
        <w:t>ensemble et permettre les</w:t>
      </w:r>
      <w:r w:rsidR="0046374C" w:rsidRPr="004312C7">
        <w:rPr>
          <w:rFonts w:ascii="Arial" w:hAnsi="Arial" w:cs="Arial"/>
        </w:rPr>
        <w:t xml:space="preserve"> </w:t>
      </w:r>
      <w:r w:rsidRPr="004312C7">
        <w:rPr>
          <w:rFonts w:ascii="Arial" w:hAnsi="Arial" w:cs="Arial"/>
        </w:rPr>
        <w:t>échanges entre les habitants.</w:t>
      </w:r>
    </w:p>
    <w:p w14:paraId="26186009" w14:textId="77777777" w:rsidR="0046374C" w:rsidRPr="004312C7" w:rsidRDefault="0046374C" w:rsidP="0046374C">
      <w:pPr>
        <w:spacing w:line="240" w:lineRule="auto"/>
        <w:jc w:val="both"/>
        <w:rPr>
          <w:rFonts w:ascii="Arial" w:hAnsi="Arial" w:cs="Arial"/>
        </w:rPr>
      </w:pPr>
    </w:p>
    <w:p w14:paraId="10290C85" w14:textId="77777777" w:rsidR="0046374C" w:rsidRPr="004312C7" w:rsidRDefault="0046374C" w:rsidP="0046374C">
      <w:pPr>
        <w:spacing w:line="240" w:lineRule="auto"/>
        <w:jc w:val="both"/>
        <w:rPr>
          <w:rFonts w:ascii="Arial" w:hAnsi="Arial" w:cs="Arial"/>
          <w:b/>
        </w:rPr>
      </w:pPr>
      <w:r w:rsidRPr="004312C7">
        <w:rPr>
          <w:rFonts w:ascii="Arial" w:hAnsi="Arial" w:cs="Arial"/>
          <w:b/>
        </w:rPr>
        <w:t>Article 2 : Objectifs</w:t>
      </w:r>
    </w:p>
    <w:p w14:paraId="11D1F63A" w14:textId="77777777" w:rsidR="0046374C" w:rsidRPr="004312C7" w:rsidRDefault="0046374C" w:rsidP="0046374C">
      <w:pPr>
        <w:pStyle w:val="Paragraphedeliste"/>
        <w:numPr>
          <w:ilvl w:val="0"/>
          <w:numId w:val="2"/>
        </w:numPr>
        <w:spacing w:line="240" w:lineRule="auto"/>
        <w:ind w:left="357" w:hanging="357"/>
        <w:jc w:val="both"/>
        <w:rPr>
          <w:rFonts w:ascii="Arial" w:hAnsi="Arial" w:cs="Arial"/>
        </w:rPr>
      </w:pPr>
      <w:r w:rsidRPr="004312C7">
        <w:rPr>
          <w:rFonts w:ascii="Arial" w:hAnsi="Arial" w:cs="Arial"/>
        </w:rPr>
        <w:t>Favoriser une implication citoyenne et collective,</w:t>
      </w:r>
    </w:p>
    <w:p w14:paraId="3EDFD37B" w14:textId="77777777" w:rsidR="0046374C" w:rsidRPr="004312C7" w:rsidRDefault="0046374C" w:rsidP="0046374C">
      <w:pPr>
        <w:pStyle w:val="Paragraphedeliste"/>
        <w:numPr>
          <w:ilvl w:val="0"/>
          <w:numId w:val="2"/>
        </w:numPr>
        <w:spacing w:line="240" w:lineRule="auto"/>
        <w:ind w:left="357" w:hanging="357"/>
        <w:jc w:val="both"/>
        <w:rPr>
          <w:rFonts w:ascii="Arial" w:hAnsi="Arial" w:cs="Arial"/>
        </w:rPr>
      </w:pPr>
      <w:r w:rsidRPr="004312C7">
        <w:rPr>
          <w:rFonts w:ascii="Arial" w:hAnsi="Arial" w:cs="Arial"/>
        </w:rPr>
        <w:t>Permettre aux habitants de proposer des projets qui répondent à des besoins d’intérêt général,</w:t>
      </w:r>
    </w:p>
    <w:p w14:paraId="2BC0E94E" w14:textId="77777777" w:rsidR="0046374C" w:rsidRPr="004312C7" w:rsidRDefault="0046374C" w:rsidP="0046374C">
      <w:pPr>
        <w:pStyle w:val="Paragraphedeliste"/>
        <w:numPr>
          <w:ilvl w:val="0"/>
          <w:numId w:val="2"/>
        </w:numPr>
        <w:spacing w:line="240" w:lineRule="auto"/>
        <w:ind w:left="357" w:hanging="357"/>
        <w:jc w:val="both"/>
        <w:rPr>
          <w:rFonts w:ascii="Arial" w:hAnsi="Arial" w:cs="Arial"/>
        </w:rPr>
      </w:pPr>
      <w:r w:rsidRPr="004312C7">
        <w:rPr>
          <w:rFonts w:ascii="Arial" w:hAnsi="Arial" w:cs="Arial"/>
        </w:rPr>
        <w:t>Permettre aux habitants de mieux comprendre comment se construisent les projets d’investissement publics,</w:t>
      </w:r>
    </w:p>
    <w:p w14:paraId="22C32416" w14:textId="77777777" w:rsidR="0046374C" w:rsidRPr="004312C7" w:rsidRDefault="0046374C" w:rsidP="0046374C">
      <w:pPr>
        <w:pStyle w:val="Paragraphedeliste"/>
        <w:numPr>
          <w:ilvl w:val="0"/>
          <w:numId w:val="2"/>
        </w:numPr>
        <w:spacing w:line="240" w:lineRule="auto"/>
        <w:ind w:left="357" w:hanging="357"/>
        <w:jc w:val="both"/>
        <w:rPr>
          <w:rFonts w:ascii="Arial" w:hAnsi="Arial" w:cs="Arial"/>
        </w:rPr>
      </w:pPr>
      <w:r w:rsidRPr="004312C7">
        <w:rPr>
          <w:rFonts w:ascii="Arial" w:hAnsi="Arial" w:cs="Arial"/>
        </w:rPr>
        <w:t>Créer du lien so</w:t>
      </w:r>
      <w:r w:rsidR="00545D1E" w:rsidRPr="004312C7">
        <w:rPr>
          <w:rFonts w:ascii="Arial" w:hAnsi="Arial" w:cs="Arial"/>
        </w:rPr>
        <w:t>cial par le biais de rencontres et de</w:t>
      </w:r>
      <w:r w:rsidRPr="004312C7">
        <w:rPr>
          <w:rFonts w:ascii="Arial" w:hAnsi="Arial" w:cs="Arial"/>
        </w:rPr>
        <w:t xml:space="preserve"> projets entre habitants.</w:t>
      </w:r>
    </w:p>
    <w:p w14:paraId="334C3629" w14:textId="382AB63C" w:rsidR="0046374C" w:rsidRDefault="0046374C" w:rsidP="0046374C">
      <w:pPr>
        <w:spacing w:line="240" w:lineRule="auto"/>
        <w:jc w:val="both"/>
        <w:rPr>
          <w:rFonts w:ascii="Arial" w:hAnsi="Arial" w:cs="Arial"/>
        </w:rPr>
      </w:pPr>
    </w:p>
    <w:p w14:paraId="599DDE7B" w14:textId="5EA786EC" w:rsidR="00285F72" w:rsidRPr="00285F72" w:rsidRDefault="00285F72" w:rsidP="0046374C">
      <w:pPr>
        <w:spacing w:line="240" w:lineRule="auto"/>
        <w:jc w:val="both"/>
        <w:rPr>
          <w:rFonts w:ascii="Arial" w:hAnsi="Arial" w:cs="Arial"/>
          <w:b/>
        </w:rPr>
      </w:pPr>
      <w:r w:rsidRPr="00285F72">
        <w:rPr>
          <w:rFonts w:ascii="Arial" w:hAnsi="Arial" w:cs="Arial"/>
          <w:b/>
        </w:rPr>
        <w:t>Article 3 : Présidence et composition du comité de validation et d’évaluation</w:t>
      </w:r>
    </w:p>
    <w:p w14:paraId="2B240EF1" w14:textId="6F6C71A0" w:rsidR="00285F72" w:rsidRPr="004312C7" w:rsidRDefault="00285F72" w:rsidP="0046374C">
      <w:pPr>
        <w:spacing w:line="240" w:lineRule="auto"/>
        <w:jc w:val="both"/>
        <w:rPr>
          <w:rFonts w:ascii="Arial" w:hAnsi="Arial" w:cs="Arial"/>
        </w:rPr>
      </w:pPr>
      <w:r>
        <w:rPr>
          <w:rFonts w:ascii="Arial" w:hAnsi="Arial" w:cs="Arial"/>
        </w:rPr>
        <w:t xml:space="preserve">Le comité de validation et d’évaluation est présidé pour la durée du mandat par la première conseillère municipale déléguée, en charge de la vie de la commune, de la relation aux habitants et des évènements. Il est composé de deux conseillers municipaux de la majorité, un conseiller municipal de la minorité, et 4 habitants tirés au sort, un par bureau de vote. Les membres, élus et habitants, sont renouvelés chaque année. </w:t>
      </w:r>
    </w:p>
    <w:p w14:paraId="4BD79A0F" w14:textId="77777777" w:rsidR="00285F72" w:rsidRDefault="00285F72" w:rsidP="0046374C">
      <w:pPr>
        <w:spacing w:line="240" w:lineRule="auto"/>
        <w:jc w:val="both"/>
        <w:rPr>
          <w:rFonts w:ascii="Arial" w:hAnsi="Arial" w:cs="Arial"/>
          <w:b/>
        </w:rPr>
      </w:pPr>
    </w:p>
    <w:p w14:paraId="0DC69864" w14:textId="3C558E37" w:rsidR="0046374C" w:rsidRPr="004312C7" w:rsidRDefault="00B23061" w:rsidP="0046374C">
      <w:pPr>
        <w:spacing w:line="240" w:lineRule="auto"/>
        <w:jc w:val="both"/>
        <w:rPr>
          <w:rFonts w:ascii="Arial" w:hAnsi="Arial" w:cs="Arial"/>
          <w:b/>
        </w:rPr>
      </w:pPr>
      <w:r>
        <w:rPr>
          <w:rFonts w:ascii="Arial" w:hAnsi="Arial" w:cs="Arial"/>
          <w:b/>
        </w:rPr>
        <w:t>Article 4</w:t>
      </w:r>
      <w:r w:rsidR="0046374C" w:rsidRPr="004312C7">
        <w:rPr>
          <w:rFonts w:ascii="Arial" w:hAnsi="Arial" w:cs="Arial"/>
          <w:b/>
        </w:rPr>
        <w:t xml:space="preserve"> : Montant </w:t>
      </w:r>
      <w:r w:rsidR="00542803">
        <w:rPr>
          <w:rFonts w:ascii="Arial" w:hAnsi="Arial" w:cs="Arial"/>
          <w:b/>
        </w:rPr>
        <w:t xml:space="preserve">et nature </w:t>
      </w:r>
      <w:r w:rsidR="0046374C" w:rsidRPr="004312C7">
        <w:rPr>
          <w:rFonts w:ascii="Arial" w:hAnsi="Arial" w:cs="Arial"/>
          <w:b/>
        </w:rPr>
        <w:t>du budget participatif</w:t>
      </w:r>
    </w:p>
    <w:p w14:paraId="16D0F179" w14:textId="77777777" w:rsidR="0046374C" w:rsidRPr="004312C7" w:rsidRDefault="0046374C" w:rsidP="0046374C">
      <w:pPr>
        <w:spacing w:line="240" w:lineRule="auto"/>
        <w:jc w:val="both"/>
        <w:rPr>
          <w:rFonts w:ascii="Arial" w:hAnsi="Arial" w:cs="Arial"/>
          <w:color w:val="FF0000"/>
        </w:rPr>
      </w:pPr>
      <w:r w:rsidRPr="004312C7">
        <w:rPr>
          <w:rFonts w:ascii="Arial" w:hAnsi="Arial" w:cs="Arial"/>
        </w:rPr>
        <w:t xml:space="preserve">L’enveloppe globale est fixée à 10 000 € </w:t>
      </w:r>
      <w:r w:rsidR="00545D1E" w:rsidRPr="004312C7">
        <w:rPr>
          <w:rFonts w:ascii="Arial" w:hAnsi="Arial" w:cs="Arial"/>
        </w:rPr>
        <w:t xml:space="preserve">annuels </w:t>
      </w:r>
      <w:r w:rsidRPr="004312C7">
        <w:rPr>
          <w:rFonts w:ascii="Arial" w:hAnsi="Arial" w:cs="Arial"/>
        </w:rPr>
        <w:t>sur le budget d’investissement.</w:t>
      </w:r>
      <w:r w:rsidR="00CC0D91" w:rsidRPr="004312C7">
        <w:rPr>
          <w:rFonts w:ascii="Arial" w:hAnsi="Arial" w:cs="Arial"/>
        </w:rPr>
        <w:t xml:space="preserve"> </w:t>
      </w:r>
      <w:r w:rsidR="00545D1E" w:rsidRPr="004312C7">
        <w:rPr>
          <w:rFonts w:ascii="Arial" w:hAnsi="Arial" w:cs="Arial"/>
        </w:rPr>
        <w:t>Le projet doit relever exclusivement de l’investissement, et ne pas induire de frais de fonctionnement</w:t>
      </w:r>
      <w:r w:rsidR="00542803">
        <w:rPr>
          <w:rFonts w:ascii="Arial" w:hAnsi="Arial" w:cs="Arial"/>
        </w:rPr>
        <w:t>, d’entretien ni de stockage</w:t>
      </w:r>
      <w:r w:rsidR="00545D1E" w:rsidRPr="004312C7">
        <w:rPr>
          <w:rFonts w:ascii="Arial" w:hAnsi="Arial" w:cs="Arial"/>
        </w:rPr>
        <w:t xml:space="preserve"> pour la commune.</w:t>
      </w:r>
    </w:p>
    <w:p w14:paraId="68CC6AD3" w14:textId="77777777" w:rsidR="00CC0D91" w:rsidRPr="004312C7" w:rsidRDefault="00CC0D91" w:rsidP="0046374C">
      <w:pPr>
        <w:spacing w:line="240" w:lineRule="auto"/>
        <w:jc w:val="both"/>
        <w:rPr>
          <w:rFonts w:ascii="Arial" w:hAnsi="Arial" w:cs="Arial"/>
          <w:color w:val="FF0000"/>
        </w:rPr>
      </w:pPr>
    </w:p>
    <w:p w14:paraId="052AFF84" w14:textId="30670088" w:rsidR="00CC0D91" w:rsidRPr="004312C7" w:rsidRDefault="00B23061" w:rsidP="0046374C">
      <w:pPr>
        <w:spacing w:line="240" w:lineRule="auto"/>
        <w:jc w:val="both"/>
        <w:rPr>
          <w:rFonts w:ascii="Arial" w:hAnsi="Arial" w:cs="Arial"/>
          <w:b/>
        </w:rPr>
      </w:pPr>
      <w:r>
        <w:rPr>
          <w:rFonts w:ascii="Arial" w:hAnsi="Arial" w:cs="Arial"/>
          <w:b/>
        </w:rPr>
        <w:t>Article 5</w:t>
      </w:r>
      <w:r w:rsidR="00CC0D91" w:rsidRPr="004312C7">
        <w:rPr>
          <w:rFonts w:ascii="Arial" w:hAnsi="Arial" w:cs="Arial"/>
          <w:b/>
        </w:rPr>
        <w:t> : Périmètre</w:t>
      </w:r>
    </w:p>
    <w:p w14:paraId="5D991CC7" w14:textId="77777777" w:rsidR="00CC0D91" w:rsidRPr="004312C7" w:rsidRDefault="00CC0D91" w:rsidP="0046374C">
      <w:pPr>
        <w:spacing w:line="240" w:lineRule="auto"/>
        <w:jc w:val="both"/>
        <w:rPr>
          <w:rFonts w:ascii="Arial" w:hAnsi="Arial" w:cs="Arial"/>
        </w:rPr>
      </w:pPr>
      <w:r w:rsidRPr="004312C7">
        <w:rPr>
          <w:rFonts w:ascii="Arial" w:hAnsi="Arial" w:cs="Arial"/>
        </w:rPr>
        <w:t xml:space="preserve">Le budget participatif est destiné </w:t>
      </w:r>
      <w:r w:rsidR="00545D1E" w:rsidRPr="004312C7">
        <w:rPr>
          <w:rFonts w:ascii="Arial" w:hAnsi="Arial" w:cs="Arial"/>
        </w:rPr>
        <w:t xml:space="preserve">à l’espace public exclusivement, </w:t>
      </w:r>
      <w:r w:rsidR="00542803">
        <w:rPr>
          <w:rFonts w:ascii="Arial" w:hAnsi="Arial" w:cs="Arial"/>
        </w:rPr>
        <w:t>accessible à</w:t>
      </w:r>
      <w:r w:rsidR="00545D1E" w:rsidRPr="004312C7">
        <w:rPr>
          <w:rFonts w:ascii="Arial" w:hAnsi="Arial" w:cs="Arial"/>
        </w:rPr>
        <w:t xml:space="preserve"> tous les habitants. </w:t>
      </w:r>
    </w:p>
    <w:p w14:paraId="55F1F67A" w14:textId="77777777" w:rsidR="004312C7" w:rsidRPr="004312C7" w:rsidRDefault="004312C7" w:rsidP="004312C7">
      <w:pPr>
        <w:spacing w:line="240" w:lineRule="auto"/>
        <w:jc w:val="both"/>
        <w:rPr>
          <w:rFonts w:ascii="Arial" w:hAnsi="Arial" w:cs="Arial"/>
          <w:b/>
        </w:rPr>
      </w:pPr>
    </w:p>
    <w:p w14:paraId="3E898DA6" w14:textId="4861B642" w:rsidR="004312C7" w:rsidRPr="004312C7" w:rsidRDefault="00B23061" w:rsidP="004312C7">
      <w:pPr>
        <w:spacing w:line="240" w:lineRule="auto"/>
        <w:jc w:val="both"/>
        <w:rPr>
          <w:rFonts w:ascii="Arial" w:hAnsi="Arial" w:cs="Arial"/>
          <w:b/>
        </w:rPr>
      </w:pPr>
      <w:r>
        <w:rPr>
          <w:rFonts w:ascii="Arial" w:hAnsi="Arial" w:cs="Arial"/>
          <w:b/>
        </w:rPr>
        <w:t>Article 6</w:t>
      </w:r>
      <w:r w:rsidR="004312C7" w:rsidRPr="004312C7">
        <w:rPr>
          <w:rFonts w:ascii="Arial" w:hAnsi="Arial" w:cs="Arial"/>
          <w:b/>
        </w:rPr>
        <w:t> : Nature des projets :</w:t>
      </w:r>
    </w:p>
    <w:p w14:paraId="3E0BDF4A" w14:textId="77777777" w:rsidR="004312C7" w:rsidRPr="004312C7" w:rsidRDefault="004312C7" w:rsidP="004312C7">
      <w:pPr>
        <w:spacing w:line="240" w:lineRule="auto"/>
        <w:jc w:val="both"/>
        <w:rPr>
          <w:rFonts w:ascii="Arial" w:hAnsi="Arial" w:cs="Arial"/>
        </w:rPr>
      </w:pPr>
      <w:r w:rsidRPr="004312C7">
        <w:rPr>
          <w:rFonts w:ascii="Arial" w:hAnsi="Arial" w:cs="Arial"/>
        </w:rPr>
        <w:t>Il peut s’agir de projet pour lesquels :</w:t>
      </w:r>
    </w:p>
    <w:p w14:paraId="6881E662" w14:textId="77777777" w:rsidR="004312C7" w:rsidRPr="004312C7" w:rsidRDefault="004312C7" w:rsidP="004312C7">
      <w:pPr>
        <w:pStyle w:val="Paragraphedeliste"/>
        <w:numPr>
          <w:ilvl w:val="0"/>
          <w:numId w:val="6"/>
        </w:numPr>
        <w:spacing w:line="240" w:lineRule="auto"/>
        <w:jc w:val="both"/>
        <w:rPr>
          <w:rFonts w:ascii="Arial" w:hAnsi="Arial" w:cs="Arial"/>
        </w:rPr>
      </w:pPr>
      <w:proofErr w:type="gramStart"/>
      <w:r w:rsidRPr="004312C7">
        <w:rPr>
          <w:rFonts w:ascii="Arial" w:hAnsi="Arial" w:cs="Arial"/>
        </w:rPr>
        <w:t>le</w:t>
      </w:r>
      <w:proofErr w:type="gramEnd"/>
      <w:r w:rsidRPr="004312C7">
        <w:rPr>
          <w:rFonts w:ascii="Arial" w:hAnsi="Arial" w:cs="Arial"/>
        </w:rPr>
        <w:t xml:space="preserve"> porteur demande une </w:t>
      </w:r>
      <w:r w:rsidR="00032B2D">
        <w:rPr>
          <w:rFonts w:ascii="Arial" w:hAnsi="Arial" w:cs="Arial"/>
        </w:rPr>
        <w:t>participation financière de la v</w:t>
      </w:r>
      <w:r w:rsidRPr="004312C7">
        <w:rPr>
          <w:rFonts w:ascii="Arial" w:hAnsi="Arial" w:cs="Arial"/>
        </w:rPr>
        <w:t>ill</w:t>
      </w:r>
      <w:r w:rsidR="00542803">
        <w:rPr>
          <w:rFonts w:ascii="Arial" w:hAnsi="Arial" w:cs="Arial"/>
        </w:rPr>
        <w:t>e (subvention d’investissement),</w:t>
      </w:r>
    </w:p>
    <w:p w14:paraId="5A7028E6" w14:textId="77777777" w:rsidR="004312C7" w:rsidRPr="004312C7" w:rsidRDefault="00032B2D" w:rsidP="004312C7">
      <w:pPr>
        <w:pStyle w:val="Paragraphedeliste"/>
        <w:numPr>
          <w:ilvl w:val="0"/>
          <w:numId w:val="6"/>
        </w:numPr>
        <w:spacing w:line="240" w:lineRule="auto"/>
        <w:jc w:val="both"/>
        <w:rPr>
          <w:rFonts w:ascii="Arial" w:hAnsi="Arial" w:cs="Arial"/>
        </w:rPr>
      </w:pPr>
      <w:proofErr w:type="gramStart"/>
      <w:r>
        <w:rPr>
          <w:rFonts w:ascii="Arial" w:hAnsi="Arial" w:cs="Arial"/>
        </w:rPr>
        <w:t>un</w:t>
      </w:r>
      <w:proofErr w:type="gramEnd"/>
      <w:r>
        <w:rPr>
          <w:rFonts w:ascii="Arial" w:hAnsi="Arial" w:cs="Arial"/>
        </w:rPr>
        <w:t xml:space="preserve"> achat de la v</w:t>
      </w:r>
      <w:r w:rsidR="004312C7" w:rsidRPr="004312C7">
        <w:rPr>
          <w:rFonts w:ascii="Arial" w:hAnsi="Arial" w:cs="Arial"/>
        </w:rPr>
        <w:t>ille (mobilier, matériel)</w:t>
      </w:r>
      <w:r w:rsidR="00542803">
        <w:rPr>
          <w:rFonts w:ascii="Arial" w:hAnsi="Arial" w:cs="Arial"/>
        </w:rPr>
        <w:t>,</w:t>
      </w:r>
    </w:p>
    <w:p w14:paraId="1BDDDD98" w14:textId="77777777" w:rsidR="004312C7" w:rsidRPr="004312C7" w:rsidRDefault="004312C7" w:rsidP="004312C7">
      <w:pPr>
        <w:pStyle w:val="Paragraphedeliste"/>
        <w:numPr>
          <w:ilvl w:val="0"/>
          <w:numId w:val="6"/>
        </w:numPr>
        <w:spacing w:line="240" w:lineRule="auto"/>
        <w:jc w:val="both"/>
        <w:rPr>
          <w:rFonts w:ascii="Arial" w:hAnsi="Arial" w:cs="Arial"/>
        </w:rPr>
      </w:pPr>
      <w:proofErr w:type="gramStart"/>
      <w:r w:rsidRPr="004312C7">
        <w:rPr>
          <w:rFonts w:ascii="Arial" w:hAnsi="Arial" w:cs="Arial"/>
        </w:rPr>
        <w:t>des</w:t>
      </w:r>
      <w:proofErr w:type="gramEnd"/>
      <w:r w:rsidRPr="004312C7">
        <w:rPr>
          <w:rFonts w:ascii="Arial" w:hAnsi="Arial" w:cs="Arial"/>
        </w:rPr>
        <w:t xml:space="preserve"> travaux de la ville.</w:t>
      </w:r>
    </w:p>
    <w:p w14:paraId="12257683" w14:textId="77777777" w:rsidR="00D66F43" w:rsidRPr="00D66F43" w:rsidRDefault="00D66F43" w:rsidP="00D66F43">
      <w:pPr>
        <w:ind w:left="360"/>
        <w:jc w:val="both"/>
        <w:rPr>
          <w:rFonts w:ascii="Arial" w:hAnsi="Arial" w:cs="Arial"/>
          <w:i/>
          <w:iCs/>
          <w:sz w:val="20"/>
          <w:szCs w:val="20"/>
        </w:rPr>
      </w:pPr>
      <w:r w:rsidRPr="00D66F43">
        <w:rPr>
          <w:rFonts w:ascii="Arial" w:hAnsi="Arial" w:cs="Arial"/>
          <w:i/>
          <w:iCs/>
          <w:sz w:val="20"/>
          <w:szCs w:val="20"/>
        </w:rPr>
        <w:lastRenderedPageBreak/>
        <w:t>Les porteurs de projet peuvent être soutenus par d’autres financeurs, publics ou privés, dont la participation apparaîtra dans le plan de financement prévisionnel.</w:t>
      </w:r>
    </w:p>
    <w:p w14:paraId="42403D68" w14:textId="77777777" w:rsidR="00D66F43" w:rsidRPr="00D66F43" w:rsidRDefault="00D66F43" w:rsidP="00D66F43">
      <w:pPr>
        <w:pStyle w:val="Paragraphedeliste"/>
        <w:jc w:val="both"/>
        <w:rPr>
          <w:rFonts w:ascii="Arial" w:hAnsi="Arial" w:cs="Arial"/>
          <w:sz w:val="20"/>
          <w:szCs w:val="20"/>
        </w:rPr>
      </w:pPr>
    </w:p>
    <w:p w14:paraId="298AC21F" w14:textId="77777777" w:rsidR="00545D1E" w:rsidRPr="004312C7" w:rsidRDefault="00545D1E" w:rsidP="0046374C">
      <w:pPr>
        <w:spacing w:line="240" w:lineRule="auto"/>
        <w:jc w:val="both"/>
        <w:rPr>
          <w:rFonts w:ascii="Arial" w:hAnsi="Arial" w:cs="Arial"/>
        </w:rPr>
      </w:pPr>
    </w:p>
    <w:p w14:paraId="4B45F80D" w14:textId="19E6FEF1" w:rsidR="00CC0D91" w:rsidRPr="004312C7" w:rsidRDefault="00B23061" w:rsidP="0046374C">
      <w:pPr>
        <w:spacing w:line="240" w:lineRule="auto"/>
        <w:jc w:val="both"/>
        <w:rPr>
          <w:rFonts w:ascii="Arial" w:hAnsi="Arial" w:cs="Arial"/>
          <w:b/>
        </w:rPr>
      </w:pPr>
      <w:r>
        <w:rPr>
          <w:rFonts w:ascii="Arial" w:hAnsi="Arial" w:cs="Arial"/>
          <w:b/>
        </w:rPr>
        <w:t>Article 7</w:t>
      </w:r>
      <w:r w:rsidR="00CC0D91" w:rsidRPr="004312C7">
        <w:rPr>
          <w:rFonts w:ascii="Arial" w:hAnsi="Arial" w:cs="Arial"/>
          <w:b/>
        </w:rPr>
        <w:t> : Critères de recevabilité des projets</w:t>
      </w:r>
    </w:p>
    <w:p w14:paraId="3F438D51" w14:textId="77777777" w:rsidR="00B23061" w:rsidRDefault="00B23061" w:rsidP="0046374C">
      <w:pPr>
        <w:spacing w:line="240" w:lineRule="auto"/>
        <w:jc w:val="both"/>
        <w:rPr>
          <w:rFonts w:ascii="Arial" w:hAnsi="Arial" w:cs="Arial"/>
        </w:rPr>
      </w:pPr>
      <w:r>
        <w:rPr>
          <w:rFonts w:ascii="Arial" w:hAnsi="Arial" w:cs="Arial"/>
        </w:rPr>
        <w:t>Les porteurs de projets devront :</w:t>
      </w:r>
    </w:p>
    <w:p w14:paraId="6582AFE4" w14:textId="5016A106" w:rsidR="00B23061" w:rsidRPr="00D672F1" w:rsidRDefault="00B23061" w:rsidP="00D672F1">
      <w:pPr>
        <w:pStyle w:val="Paragraphedeliste"/>
        <w:numPr>
          <w:ilvl w:val="0"/>
          <w:numId w:val="10"/>
        </w:numPr>
        <w:spacing w:line="240" w:lineRule="auto"/>
        <w:jc w:val="both"/>
        <w:rPr>
          <w:rFonts w:ascii="Arial" w:hAnsi="Arial" w:cs="Arial"/>
        </w:rPr>
      </w:pPr>
      <w:bookmarkStart w:id="0" w:name="_GoBack"/>
      <w:bookmarkEnd w:id="0"/>
      <w:r w:rsidRPr="00D672F1">
        <w:rPr>
          <w:rFonts w:ascii="Arial" w:hAnsi="Arial" w:cs="Arial"/>
        </w:rPr>
        <w:t>Etre domiciliés sur Saint-Martin-le-Vinoux : habitant, association, entreprise ou commerce.</w:t>
      </w:r>
    </w:p>
    <w:p w14:paraId="5649EDED" w14:textId="1D912D47" w:rsidR="00CC0D91" w:rsidRPr="004312C7" w:rsidRDefault="00CC0D91" w:rsidP="0046374C">
      <w:pPr>
        <w:spacing w:line="240" w:lineRule="auto"/>
        <w:jc w:val="both"/>
        <w:rPr>
          <w:rFonts w:ascii="Arial" w:hAnsi="Arial" w:cs="Arial"/>
        </w:rPr>
      </w:pPr>
      <w:r w:rsidRPr="004312C7">
        <w:rPr>
          <w:rFonts w:ascii="Arial" w:hAnsi="Arial" w:cs="Arial"/>
        </w:rPr>
        <w:t>Pour être recevables les projets devront répondre à un certain nombre de critères :</w:t>
      </w:r>
    </w:p>
    <w:p w14:paraId="6D3989D1" w14:textId="77777777" w:rsidR="00CC0D91" w:rsidRDefault="00CC0D91" w:rsidP="00CC0D91">
      <w:pPr>
        <w:pStyle w:val="Paragraphedeliste"/>
        <w:numPr>
          <w:ilvl w:val="0"/>
          <w:numId w:val="4"/>
        </w:numPr>
        <w:spacing w:line="240" w:lineRule="auto"/>
        <w:ind w:left="357" w:hanging="357"/>
        <w:jc w:val="both"/>
        <w:rPr>
          <w:rFonts w:ascii="Arial" w:hAnsi="Arial" w:cs="Arial"/>
        </w:rPr>
      </w:pPr>
      <w:r w:rsidRPr="004312C7">
        <w:rPr>
          <w:rFonts w:ascii="Arial" w:hAnsi="Arial" w:cs="Arial"/>
        </w:rPr>
        <w:t>Etre réalisés sur la commune de Saint-Martin-le-Vinoux,</w:t>
      </w:r>
      <w:r w:rsidR="00EE1590" w:rsidRPr="004312C7">
        <w:rPr>
          <w:rFonts w:ascii="Arial" w:hAnsi="Arial" w:cs="Arial"/>
        </w:rPr>
        <w:t xml:space="preserve"> </w:t>
      </w:r>
    </w:p>
    <w:p w14:paraId="53690645" w14:textId="77777777" w:rsidR="00542803" w:rsidRPr="004312C7" w:rsidRDefault="00542803" w:rsidP="00542803">
      <w:pPr>
        <w:pStyle w:val="Paragraphedeliste"/>
        <w:numPr>
          <w:ilvl w:val="0"/>
          <w:numId w:val="4"/>
        </w:numPr>
        <w:spacing w:line="240" w:lineRule="auto"/>
        <w:ind w:left="357" w:hanging="357"/>
        <w:jc w:val="both"/>
        <w:rPr>
          <w:rFonts w:ascii="Arial" w:hAnsi="Arial" w:cs="Arial"/>
        </w:rPr>
      </w:pPr>
      <w:r w:rsidRPr="004312C7">
        <w:rPr>
          <w:rFonts w:ascii="Arial" w:hAnsi="Arial" w:cs="Arial"/>
        </w:rPr>
        <w:t>Ne pas être localisé sur une propriété privée,</w:t>
      </w:r>
    </w:p>
    <w:p w14:paraId="7F225BE8" w14:textId="77777777" w:rsidR="00542803" w:rsidRPr="004312C7" w:rsidRDefault="00542803" w:rsidP="00542803">
      <w:pPr>
        <w:pStyle w:val="Paragraphedeliste"/>
        <w:numPr>
          <w:ilvl w:val="0"/>
          <w:numId w:val="4"/>
        </w:numPr>
        <w:spacing w:line="240" w:lineRule="auto"/>
        <w:ind w:left="357" w:hanging="357"/>
        <w:jc w:val="both"/>
        <w:rPr>
          <w:rFonts w:ascii="Arial" w:hAnsi="Arial" w:cs="Arial"/>
        </w:rPr>
      </w:pPr>
      <w:r w:rsidRPr="004312C7">
        <w:rPr>
          <w:rFonts w:ascii="Arial" w:hAnsi="Arial" w:cs="Arial"/>
        </w:rPr>
        <w:t>Etre techniquement réalisable,</w:t>
      </w:r>
    </w:p>
    <w:p w14:paraId="23F9CD8E" w14:textId="301AD92A" w:rsidR="00542803" w:rsidRPr="00D66F43" w:rsidRDefault="00542803" w:rsidP="00B97C92">
      <w:pPr>
        <w:pStyle w:val="Paragraphedeliste"/>
        <w:numPr>
          <w:ilvl w:val="0"/>
          <w:numId w:val="4"/>
        </w:numPr>
        <w:spacing w:line="240" w:lineRule="auto"/>
        <w:ind w:left="357" w:hanging="357"/>
        <w:jc w:val="both"/>
        <w:rPr>
          <w:rFonts w:ascii="Arial" w:hAnsi="Arial" w:cs="Arial"/>
        </w:rPr>
      </w:pPr>
      <w:r w:rsidRPr="00D66F43">
        <w:rPr>
          <w:rFonts w:ascii="Arial" w:hAnsi="Arial" w:cs="Arial"/>
        </w:rPr>
        <w:t>Relever des compétences de la commune,</w:t>
      </w:r>
    </w:p>
    <w:p w14:paraId="414F8DC3" w14:textId="77777777" w:rsidR="00CC0D91" w:rsidRPr="004312C7" w:rsidRDefault="00CC0D91" w:rsidP="00CC0D91">
      <w:pPr>
        <w:pStyle w:val="Paragraphedeliste"/>
        <w:numPr>
          <w:ilvl w:val="0"/>
          <w:numId w:val="4"/>
        </w:numPr>
        <w:spacing w:line="240" w:lineRule="auto"/>
        <w:ind w:left="357" w:hanging="357"/>
        <w:jc w:val="both"/>
        <w:rPr>
          <w:rFonts w:ascii="Arial" w:hAnsi="Arial" w:cs="Arial"/>
        </w:rPr>
      </w:pPr>
      <w:r w:rsidRPr="004312C7">
        <w:rPr>
          <w:rFonts w:ascii="Arial" w:hAnsi="Arial" w:cs="Arial"/>
        </w:rPr>
        <w:t>Satisfaire un besoin d’intérêt général à visée collective, profitant au plus grand nombre,</w:t>
      </w:r>
      <w:r w:rsidR="00542803">
        <w:rPr>
          <w:rFonts w:ascii="Arial" w:hAnsi="Arial" w:cs="Arial"/>
        </w:rPr>
        <w:t xml:space="preserve"> en étant accessible</w:t>
      </w:r>
      <w:r w:rsidR="00EE1590" w:rsidRPr="004312C7">
        <w:rPr>
          <w:rFonts w:ascii="Arial" w:hAnsi="Arial" w:cs="Arial"/>
        </w:rPr>
        <w:t xml:space="preserve"> à tous,</w:t>
      </w:r>
    </w:p>
    <w:p w14:paraId="23FE4F21" w14:textId="77777777" w:rsidR="00CC0D91" w:rsidRPr="004312C7" w:rsidRDefault="00CC0D91" w:rsidP="00CC0D91">
      <w:pPr>
        <w:pStyle w:val="Paragraphedeliste"/>
        <w:numPr>
          <w:ilvl w:val="0"/>
          <w:numId w:val="4"/>
        </w:numPr>
        <w:spacing w:line="240" w:lineRule="auto"/>
        <w:ind w:left="357" w:hanging="357"/>
        <w:jc w:val="both"/>
        <w:rPr>
          <w:rFonts w:ascii="Arial" w:hAnsi="Arial" w:cs="Arial"/>
        </w:rPr>
      </w:pPr>
      <w:r w:rsidRPr="004312C7">
        <w:rPr>
          <w:rFonts w:ascii="Arial" w:hAnsi="Arial" w:cs="Arial"/>
        </w:rPr>
        <w:t>Ne pas comporter d’élémen</w:t>
      </w:r>
      <w:r w:rsidR="00545D1E" w:rsidRPr="004312C7">
        <w:rPr>
          <w:rFonts w:ascii="Arial" w:hAnsi="Arial" w:cs="Arial"/>
        </w:rPr>
        <w:t xml:space="preserve">ts de nature discriminatoire, </w:t>
      </w:r>
      <w:r w:rsidRPr="004312C7">
        <w:rPr>
          <w:rFonts w:ascii="Arial" w:hAnsi="Arial" w:cs="Arial"/>
        </w:rPr>
        <w:t>diffamatoire</w:t>
      </w:r>
      <w:r w:rsidR="00545D1E" w:rsidRPr="004312C7">
        <w:rPr>
          <w:rFonts w:ascii="Arial" w:hAnsi="Arial" w:cs="Arial"/>
        </w:rPr>
        <w:t>, politique, cultuel, syndical</w:t>
      </w:r>
      <w:r w:rsidRPr="004312C7">
        <w:rPr>
          <w:rFonts w:ascii="Arial" w:hAnsi="Arial" w:cs="Arial"/>
        </w:rPr>
        <w:t>,</w:t>
      </w:r>
    </w:p>
    <w:p w14:paraId="6E2E5DEE" w14:textId="77777777" w:rsidR="00EE1590" w:rsidRPr="004312C7" w:rsidRDefault="00032B2D" w:rsidP="00CC0D91">
      <w:pPr>
        <w:pStyle w:val="Paragraphedeliste"/>
        <w:numPr>
          <w:ilvl w:val="0"/>
          <w:numId w:val="4"/>
        </w:numPr>
        <w:spacing w:line="240" w:lineRule="auto"/>
        <w:ind w:left="357" w:hanging="357"/>
        <w:jc w:val="both"/>
        <w:rPr>
          <w:rFonts w:ascii="Arial" w:hAnsi="Arial" w:cs="Arial"/>
        </w:rPr>
      </w:pPr>
      <w:r>
        <w:rPr>
          <w:rFonts w:ascii="Arial" w:hAnsi="Arial" w:cs="Arial"/>
        </w:rPr>
        <w:t>Prévoir que les</w:t>
      </w:r>
      <w:r w:rsidR="00EE1590" w:rsidRPr="004312C7">
        <w:rPr>
          <w:rFonts w:ascii="Arial" w:hAnsi="Arial" w:cs="Arial"/>
        </w:rPr>
        <w:t xml:space="preserve"> évent</w:t>
      </w:r>
      <w:r w:rsidR="00542803">
        <w:rPr>
          <w:rFonts w:ascii="Arial" w:hAnsi="Arial" w:cs="Arial"/>
        </w:rPr>
        <w:t>uels frais de fonctionnement, l</w:t>
      </w:r>
      <w:r w:rsidR="00EE1590" w:rsidRPr="004312C7">
        <w:rPr>
          <w:rFonts w:ascii="Arial" w:hAnsi="Arial" w:cs="Arial"/>
        </w:rPr>
        <w:t xml:space="preserve">’entretien </w:t>
      </w:r>
      <w:r w:rsidR="00542803">
        <w:rPr>
          <w:rFonts w:ascii="Arial" w:hAnsi="Arial" w:cs="Arial"/>
        </w:rPr>
        <w:t xml:space="preserve">ou le stockage </w:t>
      </w:r>
      <w:r w:rsidR="00EE1590" w:rsidRPr="004312C7">
        <w:rPr>
          <w:rFonts w:ascii="Arial" w:hAnsi="Arial" w:cs="Arial"/>
        </w:rPr>
        <w:t>sont à la charge du porteur de projet,</w:t>
      </w:r>
    </w:p>
    <w:p w14:paraId="03D67577" w14:textId="77777777" w:rsidR="004E5C2D" w:rsidRDefault="00CC0D91" w:rsidP="00CC0D91">
      <w:pPr>
        <w:pStyle w:val="Paragraphedeliste"/>
        <w:numPr>
          <w:ilvl w:val="0"/>
          <w:numId w:val="4"/>
        </w:numPr>
        <w:spacing w:line="240" w:lineRule="auto"/>
        <w:ind w:left="357" w:hanging="357"/>
        <w:jc w:val="both"/>
        <w:rPr>
          <w:rFonts w:ascii="Arial" w:hAnsi="Arial" w:cs="Arial"/>
        </w:rPr>
      </w:pPr>
      <w:r w:rsidRPr="004312C7">
        <w:rPr>
          <w:rFonts w:ascii="Arial" w:hAnsi="Arial" w:cs="Arial"/>
        </w:rPr>
        <w:t>Ne soit pas déjà en cours d’étude ou d’exécution</w:t>
      </w:r>
      <w:r w:rsidR="00542803">
        <w:rPr>
          <w:rFonts w:ascii="Arial" w:hAnsi="Arial" w:cs="Arial"/>
        </w:rPr>
        <w:t>.</w:t>
      </w:r>
    </w:p>
    <w:p w14:paraId="55650F66" w14:textId="77777777" w:rsidR="004312C7" w:rsidRDefault="004312C7" w:rsidP="00CC0D91">
      <w:pPr>
        <w:spacing w:line="240" w:lineRule="auto"/>
        <w:jc w:val="both"/>
        <w:rPr>
          <w:rFonts w:ascii="Arial" w:hAnsi="Arial" w:cs="Arial"/>
          <w:b/>
        </w:rPr>
      </w:pPr>
    </w:p>
    <w:p w14:paraId="210CAC99" w14:textId="26173D2E" w:rsidR="00CC0D91" w:rsidRPr="004312C7" w:rsidRDefault="00B23061" w:rsidP="00CC0D91">
      <w:pPr>
        <w:spacing w:line="240" w:lineRule="auto"/>
        <w:jc w:val="both"/>
        <w:rPr>
          <w:rFonts w:ascii="Arial" w:hAnsi="Arial" w:cs="Arial"/>
          <w:b/>
        </w:rPr>
      </w:pPr>
      <w:r>
        <w:rPr>
          <w:rFonts w:ascii="Arial" w:hAnsi="Arial" w:cs="Arial"/>
          <w:b/>
        </w:rPr>
        <w:t>Article 8</w:t>
      </w:r>
      <w:r w:rsidR="00CC0D91" w:rsidRPr="004312C7">
        <w:rPr>
          <w:rFonts w:ascii="Arial" w:hAnsi="Arial" w:cs="Arial"/>
          <w:b/>
        </w:rPr>
        <w:t> : Porteurs du projet</w:t>
      </w:r>
    </w:p>
    <w:p w14:paraId="7E463CAD" w14:textId="77777777" w:rsidR="00CC0D91" w:rsidRPr="004312C7" w:rsidRDefault="00CC0D91" w:rsidP="00CC0D91">
      <w:pPr>
        <w:spacing w:line="240" w:lineRule="auto"/>
        <w:jc w:val="both"/>
        <w:rPr>
          <w:rFonts w:ascii="Arial" w:hAnsi="Arial" w:cs="Arial"/>
        </w:rPr>
      </w:pPr>
      <w:r w:rsidRPr="004312C7">
        <w:rPr>
          <w:rFonts w:ascii="Arial" w:hAnsi="Arial" w:cs="Arial"/>
        </w:rPr>
        <w:t>Les Saint-Martiniers ont la possibilit</w:t>
      </w:r>
      <w:r w:rsidR="004274BC" w:rsidRPr="004312C7">
        <w:rPr>
          <w:rFonts w:ascii="Arial" w:hAnsi="Arial" w:cs="Arial"/>
        </w:rPr>
        <w:t>é</w:t>
      </w:r>
      <w:r w:rsidRPr="004312C7">
        <w:rPr>
          <w:rFonts w:ascii="Arial" w:hAnsi="Arial" w:cs="Arial"/>
        </w:rPr>
        <w:t xml:space="preserve"> de déposer des projets collectifs ou associatifs. Dans tous les cas, un référent unique devra être désigné.</w:t>
      </w:r>
      <w:r w:rsidR="00DE29E4" w:rsidRPr="004312C7">
        <w:rPr>
          <w:rFonts w:ascii="Arial" w:hAnsi="Arial" w:cs="Arial"/>
        </w:rPr>
        <w:t xml:space="preserve"> </w:t>
      </w:r>
      <w:r w:rsidRPr="004312C7">
        <w:rPr>
          <w:rFonts w:ascii="Arial" w:hAnsi="Arial" w:cs="Arial"/>
        </w:rPr>
        <w:t>L’âge minimum de partic</w:t>
      </w:r>
      <w:r w:rsidR="004274BC" w:rsidRPr="004312C7">
        <w:rPr>
          <w:rFonts w:ascii="Arial" w:hAnsi="Arial" w:cs="Arial"/>
        </w:rPr>
        <w:t>i</w:t>
      </w:r>
      <w:r w:rsidRPr="004312C7">
        <w:rPr>
          <w:rFonts w:ascii="Arial" w:hAnsi="Arial" w:cs="Arial"/>
        </w:rPr>
        <w:t>pation est de 15 ans.</w:t>
      </w:r>
    </w:p>
    <w:p w14:paraId="6792A38B" w14:textId="77777777" w:rsidR="00CC0D91" w:rsidRPr="004312C7" w:rsidRDefault="00DE29E4" w:rsidP="00CC0D91">
      <w:pPr>
        <w:spacing w:line="240" w:lineRule="auto"/>
        <w:jc w:val="both"/>
        <w:rPr>
          <w:rFonts w:ascii="Arial" w:hAnsi="Arial" w:cs="Arial"/>
          <w:i/>
        </w:rPr>
      </w:pPr>
      <w:r w:rsidRPr="004312C7">
        <w:rPr>
          <w:rFonts w:ascii="Arial" w:hAnsi="Arial" w:cs="Arial"/>
          <w:i/>
        </w:rPr>
        <w:t>Les projets émanant du collège</w:t>
      </w:r>
      <w:r w:rsidR="00CC0D91" w:rsidRPr="004312C7">
        <w:rPr>
          <w:rFonts w:ascii="Arial" w:hAnsi="Arial" w:cs="Arial"/>
          <w:i/>
        </w:rPr>
        <w:t xml:space="preserve"> pourront également être pris en compte s’ils sont présentés par un professeur ou un élève désigné</w:t>
      </w:r>
      <w:r w:rsidR="004274BC" w:rsidRPr="004312C7">
        <w:rPr>
          <w:rFonts w:ascii="Arial" w:hAnsi="Arial" w:cs="Arial"/>
          <w:i/>
        </w:rPr>
        <w:t xml:space="preserve"> par le chef d’établissement.</w:t>
      </w:r>
    </w:p>
    <w:p w14:paraId="7F98FE82" w14:textId="77777777" w:rsidR="00DE29E4" w:rsidRPr="004312C7" w:rsidRDefault="00DE29E4" w:rsidP="00CC0D91">
      <w:pPr>
        <w:spacing w:line="240" w:lineRule="auto"/>
        <w:jc w:val="both"/>
        <w:rPr>
          <w:rFonts w:ascii="Arial" w:hAnsi="Arial" w:cs="Arial"/>
          <w:b/>
        </w:rPr>
      </w:pPr>
    </w:p>
    <w:p w14:paraId="2B68BA76" w14:textId="6B673281" w:rsidR="004274BC" w:rsidRPr="004312C7" w:rsidRDefault="00B23061" w:rsidP="00CC0D91">
      <w:pPr>
        <w:spacing w:line="240" w:lineRule="auto"/>
        <w:jc w:val="both"/>
        <w:rPr>
          <w:rFonts w:ascii="Arial" w:hAnsi="Arial" w:cs="Arial"/>
          <w:b/>
        </w:rPr>
      </w:pPr>
      <w:r>
        <w:rPr>
          <w:rFonts w:ascii="Arial" w:hAnsi="Arial" w:cs="Arial"/>
          <w:b/>
        </w:rPr>
        <w:t>Article 9</w:t>
      </w:r>
      <w:r w:rsidR="004274BC" w:rsidRPr="004312C7">
        <w:rPr>
          <w:rFonts w:ascii="Arial" w:hAnsi="Arial" w:cs="Arial"/>
          <w:b/>
        </w:rPr>
        <w:t> : Calendrier</w:t>
      </w:r>
      <w:r w:rsidR="004312C7">
        <w:rPr>
          <w:rFonts w:ascii="Arial" w:hAnsi="Arial" w:cs="Arial"/>
          <w:b/>
        </w:rPr>
        <w:t xml:space="preserve"> et procédure</w:t>
      </w:r>
    </w:p>
    <w:p w14:paraId="6BC616CF" w14:textId="77777777" w:rsidR="004274BC" w:rsidRPr="004312C7" w:rsidRDefault="004274BC" w:rsidP="00CC0D91">
      <w:pPr>
        <w:spacing w:line="240" w:lineRule="auto"/>
        <w:jc w:val="both"/>
        <w:rPr>
          <w:rFonts w:ascii="Arial" w:hAnsi="Arial" w:cs="Arial"/>
          <w:u w:val="single"/>
        </w:rPr>
      </w:pPr>
      <w:r w:rsidRPr="004312C7">
        <w:rPr>
          <w:rFonts w:ascii="Arial" w:hAnsi="Arial" w:cs="Arial"/>
          <w:u w:val="single"/>
        </w:rPr>
        <w:t xml:space="preserve">Etape 1 : </w:t>
      </w:r>
      <w:r w:rsidR="00EE1590" w:rsidRPr="004312C7">
        <w:rPr>
          <w:rFonts w:ascii="Arial" w:hAnsi="Arial" w:cs="Arial"/>
          <w:u w:val="single"/>
        </w:rPr>
        <w:t>retrait et dépôt des dossiers</w:t>
      </w:r>
    </w:p>
    <w:p w14:paraId="2965EA27" w14:textId="77777777" w:rsidR="00EE1590" w:rsidRPr="004312C7" w:rsidRDefault="004274BC" w:rsidP="00CC0D91">
      <w:pPr>
        <w:spacing w:line="240" w:lineRule="auto"/>
        <w:jc w:val="both"/>
        <w:rPr>
          <w:rFonts w:ascii="Arial" w:hAnsi="Arial" w:cs="Arial"/>
        </w:rPr>
      </w:pPr>
      <w:r w:rsidRPr="004312C7">
        <w:rPr>
          <w:rFonts w:ascii="Arial" w:hAnsi="Arial" w:cs="Arial"/>
        </w:rPr>
        <w:t xml:space="preserve">Les habitants pourront </w:t>
      </w:r>
      <w:r w:rsidR="00EE1590" w:rsidRPr="004312C7">
        <w:rPr>
          <w:rFonts w:ascii="Arial" w:hAnsi="Arial" w:cs="Arial"/>
        </w:rPr>
        <w:t xml:space="preserve">retirer et remplir le formulaire disponible sur le site internet de la Ville ou en format papier à l’Hôtel de Ville. Ils pourront transmettre leur dossier par mail </w:t>
      </w:r>
      <w:r w:rsidR="00AA1DBD">
        <w:rPr>
          <w:rFonts w:ascii="Arial" w:hAnsi="Arial" w:cs="Arial"/>
        </w:rPr>
        <w:t xml:space="preserve">à </w:t>
      </w:r>
      <w:hyperlink r:id="rId8" w:history="1">
        <w:r w:rsidR="00EE1590" w:rsidRPr="004312C7">
          <w:rPr>
            <w:rStyle w:val="Lienhypertexte"/>
            <w:rFonts w:ascii="Arial" w:hAnsi="Arial" w:cs="Arial"/>
            <w:color w:val="auto"/>
          </w:rPr>
          <w:t>mairie@smlv.fr</w:t>
        </w:r>
      </w:hyperlink>
      <w:r w:rsidR="00EE1590" w:rsidRPr="004312C7">
        <w:rPr>
          <w:rFonts w:ascii="Arial" w:hAnsi="Arial" w:cs="Arial"/>
        </w:rPr>
        <w:t xml:space="preserve"> ou le</w:t>
      </w:r>
      <w:r w:rsidRPr="004312C7">
        <w:rPr>
          <w:rFonts w:ascii="Arial" w:hAnsi="Arial" w:cs="Arial"/>
        </w:rPr>
        <w:t xml:space="preserve"> déposer en </w:t>
      </w:r>
      <w:r w:rsidR="00355C2F" w:rsidRPr="004312C7">
        <w:rPr>
          <w:rFonts w:ascii="Arial" w:hAnsi="Arial" w:cs="Arial"/>
        </w:rPr>
        <w:t xml:space="preserve">version papier à </w:t>
      </w:r>
      <w:r w:rsidR="00EE1590" w:rsidRPr="004312C7">
        <w:rPr>
          <w:rFonts w:ascii="Arial" w:hAnsi="Arial" w:cs="Arial"/>
        </w:rPr>
        <w:t>l’Hôtel de Ville :</w:t>
      </w:r>
      <w:r w:rsidR="00355C2F" w:rsidRPr="004312C7">
        <w:rPr>
          <w:rFonts w:ascii="Arial" w:hAnsi="Arial" w:cs="Arial"/>
        </w:rPr>
        <w:t xml:space="preserve"> </w:t>
      </w:r>
      <w:r w:rsidRPr="004312C7">
        <w:rPr>
          <w:rFonts w:ascii="Arial" w:hAnsi="Arial" w:cs="Arial"/>
        </w:rPr>
        <w:t xml:space="preserve">40, avenue du </w:t>
      </w:r>
      <w:r w:rsidR="00EE1590" w:rsidRPr="004312C7">
        <w:rPr>
          <w:rFonts w:ascii="Arial" w:hAnsi="Arial" w:cs="Arial"/>
        </w:rPr>
        <w:t xml:space="preserve">Général Leclerc. </w:t>
      </w:r>
    </w:p>
    <w:p w14:paraId="45D4A3D3" w14:textId="77777777" w:rsidR="00EE1590" w:rsidRPr="004312C7" w:rsidRDefault="00EE1590" w:rsidP="00CC0D91">
      <w:pPr>
        <w:spacing w:line="240" w:lineRule="auto"/>
        <w:jc w:val="both"/>
        <w:rPr>
          <w:rFonts w:ascii="Arial" w:hAnsi="Arial" w:cs="Arial"/>
          <w:u w:val="single"/>
        </w:rPr>
      </w:pPr>
      <w:r w:rsidRPr="004312C7">
        <w:rPr>
          <w:rFonts w:ascii="Arial" w:hAnsi="Arial" w:cs="Arial"/>
          <w:u w:val="single"/>
        </w:rPr>
        <w:t>Etape 2 : date limite de dépôt et procédure</w:t>
      </w:r>
    </w:p>
    <w:p w14:paraId="099D9E56" w14:textId="77777777" w:rsidR="004274BC" w:rsidRPr="004312C7" w:rsidRDefault="004312C7" w:rsidP="00CC0D91">
      <w:pPr>
        <w:spacing w:line="240" w:lineRule="auto"/>
        <w:jc w:val="both"/>
        <w:rPr>
          <w:rFonts w:ascii="Arial" w:hAnsi="Arial" w:cs="Arial"/>
        </w:rPr>
      </w:pPr>
      <w:r>
        <w:rPr>
          <w:rFonts w:ascii="Arial" w:hAnsi="Arial" w:cs="Arial"/>
        </w:rPr>
        <w:t>Les projets peuvent être déposés toute l’année, l</w:t>
      </w:r>
      <w:r w:rsidR="00EE1590" w:rsidRPr="004312C7">
        <w:rPr>
          <w:rFonts w:ascii="Arial" w:hAnsi="Arial" w:cs="Arial"/>
        </w:rPr>
        <w:t xml:space="preserve">a date limite de dépôt </w:t>
      </w:r>
      <w:r w:rsidR="004A7F64">
        <w:rPr>
          <w:rFonts w:ascii="Arial" w:hAnsi="Arial" w:cs="Arial"/>
        </w:rPr>
        <w:t>pour une éventuelle subvention ou réalisation</w:t>
      </w:r>
      <w:r w:rsidR="00EE1590" w:rsidRPr="004312C7">
        <w:rPr>
          <w:rFonts w:ascii="Arial" w:hAnsi="Arial" w:cs="Arial"/>
        </w:rPr>
        <w:t xml:space="preserve"> </w:t>
      </w:r>
      <w:r w:rsidR="004A7F64">
        <w:rPr>
          <w:rFonts w:ascii="Arial" w:hAnsi="Arial" w:cs="Arial"/>
        </w:rPr>
        <w:t>l’année suivante</w:t>
      </w:r>
      <w:r w:rsidR="00EE1590" w:rsidRPr="004312C7">
        <w:rPr>
          <w:rFonts w:ascii="Arial" w:hAnsi="Arial" w:cs="Arial"/>
        </w:rPr>
        <w:t xml:space="preserve"> est </w:t>
      </w:r>
      <w:r w:rsidR="00EE1590" w:rsidRPr="004A7F64">
        <w:rPr>
          <w:rFonts w:ascii="Arial" w:hAnsi="Arial" w:cs="Arial"/>
          <w:u w:val="single"/>
        </w:rPr>
        <w:t>le 15 octobre</w:t>
      </w:r>
      <w:r w:rsidRPr="004312C7">
        <w:rPr>
          <w:rFonts w:ascii="Arial" w:hAnsi="Arial" w:cs="Arial"/>
        </w:rPr>
        <w:t>*</w:t>
      </w:r>
      <w:r w:rsidR="00EE1590" w:rsidRPr="004312C7">
        <w:rPr>
          <w:rFonts w:ascii="Arial" w:hAnsi="Arial" w:cs="Arial"/>
        </w:rPr>
        <w:t>. L’examen des dossiers aura lieu en décembre chaque année.</w:t>
      </w:r>
    </w:p>
    <w:p w14:paraId="7ED0040F" w14:textId="77777777" w:rsidR="004312C7" w:rsidRPr="004312C7" w:rsidRDefault="004312C7" w:rsidP="004312C7">
      <w:pPr>
        <w:spacing w:line="240" w:lineRule="auto"/>
        <w:jc w:val="both"/>
        <w:rPr>
          <w:rFonts w:ascii="Arial" w:hAnsi="Arial" w:cs="Arial"/>
          <w:u w:val="single"/>
        </w:rPr>
      </w:pPr>
      <w:r w:rsidRPr="004312C7">
        <w:rPr>
          <w:rFonts w:ascii="Arial" w:hAnsi="Arial" w:cs="Arial"/>
          <w:u w:val="single"/>
        </w:rPr>
        <w:t>Etape 3 : Concertation ou étude de faisabilité</w:t>
      </w:r>
    </w:p>
    <w:p w14:paraId="0D38A3D8" w14:textId="77777777" w:rsidR="004312C7" w:rsidRPr="004312C7" w:rsidRDefault="004312C7" w:rsidP="004312C7">
      <w:pPr>
        <w:spacing w:line="240" w:lineRule="auto"/>
        <w:jc w:val="both"/>
        <w:rPr>
          <w:rFonts w:ascii="Arial" w:hAnsi="Arial" w:cs="Arial"/>
        </w:rPr>
      </w:pPr>
      <w:r w:rsidRPr="004312C7">
        <w:rPr>
          <w:rFonts w:ascii="Arial" w:hAnsi="Arial" w:cs="Arial"/>
        </w:rPr>
        <w:t xml:space="preserve">Une fois l’éligibilité des projets établie, selon leur nature, seront éventuellement prévues : </w:t>
      </w:r>
    </w:p>
    <w:p w14:paraId="50F25AA0" w14:textId="77777777" w:rsidR="004312C7" w:rsidRPr="004312C7" w:rsidRDefault="004312C7" w:rsidP="004312C7">
      <w:pPr>
        <w:pStyle w:val="Paragraphedeliste"/>
        <w:numPr>
          <w:ilvl w:val="0"/>
          <w:numId w:val="5"/>
        </w:numPr>
        <w:spacing w:line="240" w:lineRule="auto"/>
        <w:jc w:val="both"/>
        <w:rPr>
          <w:rFonts w:ascii="Arial" w:hAnsi="Arial" w:cs="Arial"/>
        </w:rPr>
      </w:pPr>
      <w:r w:rsidRPr="004312C7">
        <w:rPr>
          <w:rFonts w:ascii="Arial" w:hAnsi="Arial" w:cs="Arial"/>
        </w:rPr>
        <w:t>Une phase de concertation et d’acceptation par les riverains</w:t>
      </w:r>
      <w:r>
        <w:rPr>
          <w:rFonts w:ascii="Arial" w:hAnsi="Arial" w:cs="Arial"/>
        </w:rPr>
        <w:t>, conduite par les élus ;</w:t>
      </w:r>
    </w:p>
    <w:p w14:paraId="7C8B9F10" w14:textId="77777777" w:rsidR="004312C7" w:rsidRDefault="004312C7" w:rsidP="004312C7">
      <w:pPr>
        <w:pStyle w:val="Paragraphedeliste"/>
        <w:numPr>
          <w:ilvl w:val="0"/>
          <w:numId w:val="5"/>
        </w:numPr>
        <w:spacing w:line="240" w:lineRule="auto"/>
        <w:jc w:val="both"/>
        <w:rPr>
          <w:rFonts w:ascii="Arial" w:hAnsi="Arial" w:cs="Arial"/>
        </w:rPr>
      </w:pPr>
      <w:r w:rsidRPr="004312C7">
        <w:rPr>
          <w:rFonts w:ascii="Arial" w:hAnsi="Arial" w:cs="Arial"/>
        </w:rPr>
        <w:t>Une phase d’étude technique</w:t>
      </w:r>
      <w:r w:rsidR="00AA1DBD">
        <w:rPr>
          <w:rFonts w:ascii="Arial" w:hAnsi="Arial" w:cs="Arial"/>
        </w:rPr>
        <w:t>,</w:t>
      </w:r>
      <w:r>
        <w:rPr>
          <w:rFonts w:ascii="Arial" w:hAnsi="Arial" w:cs="Arial"/>
        </w:rPr>
        <w:t xml:space="preserve"> conduite par les services municipaux.</w:t>
      </w:r>
    </w:p>
    <w:p w14:paraId="13621B15" w14:textId="77777777" w:rsidR="004312C7" w:rsidRDefault="004312C7" w:rsidP="004312C7">
      <w:pPr>
        <w:spacing w:line="240" w:lineRule="auto"/>
        <w:jc w:val="both"/>
        <w:rPr>
          <w:rFonts w:ascii="Arial" w:hAnsi="Arial" w:cs="Arial"/>
          <w:u w:val="single"/>
        </w:rPr>
      </w:pPr>
      <w:r w:rsidRPr="004312C7">
        <w:rPr>
          <w:rFonts w:ascii="Arial" w:hAnsi="Arial" w:cs="Arial"/>
          <w:u w:val="single"/>
        </w:rPr>
        <w:lastRenderedPageBreak/>
        <w:t xml:space="preserve">Etape 4 :  Vote et réponse </w:t>
      </w:r>
    </w:p>
    <w:p w14:paraId="35B5A841" w14:textId="77777777" w:rsidR="004312C7" w:rsidRDefault="004312C7" w:rsidP="004312C7">
      <w:pPr>
        <w:spacing w:line="240" w:lineRule="auto"/>
        <w:jc w:val="both"/>
        <w:rPr>
          <w:rFonts w:ascii="Arial" w:hAnsi="Arial" w:cs="Arial"/>
        </w:rPr>
      </w:pPr>
      <w:r>
        <w:rPr>
          <w:rFonts w:ascii="Arial" w:hAnsi="Arial" w:cs="Arial"/>
        </w:rPr>
        <w:t>Le comité de validation et d’évaluation, composé d’élus et d’habitants tirés au sort, se réunit et donne une réponse :</w:t>
      </w:r>
    </w:p>
    <w:p w14:paraId="1504A53A" w14:textId="77777777" w:rsidR="004312C7" w:rsidRPr="004312C7" w:rsidRDefault="004312C7" w:rsidP="004312C7">
      <w:pPr>
        <w:pStyle w:val="Paragraphedeliste"/>
        <w:numPr>
          <w:ilvl w:val="0"/>
          <w:numId w:val="8"/>
        </w:numPr>
        <w:spacing w:line="240" w:lineRule="auto"/>
        <w:jc w:val="both"/>
        <w:rPr>
          <w:rFonts w:ascii="Arial" w:hAnsi="Arial" w:cs="Arial"/>
        </w:rPr>
      </w:pPr>
      <w:proofErr w:type="gramStart"/>
      <w:r w:rsidRPr="004312C7">
        <w:rPr>
          <w:rFonts w:ascii="Arial" w:hAnsi="Arial" w:cs="Arial"/>
        </w:rPr>
        <w:t>favorable</w:t>
      </w:r>
      <w:proofErr w:type="gramEnd"/>
      <w:r w:rsidRPr="004312C7">
        <w:rPr>
          <w:rFonts w:ascii="Arial" w:hAnsi="Arial" w:cs="Arial"/>
        </w:rPr>
        <w:t>, sans condition</w:t>
      </w:r>
      <w:r w:rsidR="00BC55FC">
        <w:rPr>
          <w:rFonts w:ascii="Arial" w:hAnsi="Arial" w:cs="Arial"/>
        </w:rPr>
        <w:t>,</w:t>
      </w:r>
    </w:p>
    <w:p w14:paraId="6E434CDA" w14:textId="77777777" w:rsidR="004312C7" w:rsidRDefault="004312C7" w:rsidP="004312C7">
      <w:pPr>
        <w:pStyle w:val="Paragraphedeliste"/>
        <w:numPr>
          <w:ilvl w:val="0"/>
          <w:numId w:val="8"/>
        </w:numPr>
        <w:spacing w:line="240" w:lineRule="auto"/>
        <w:jc w:val="both"/>
        <w:rPr>
          <w:rFonts w:ascii="Arial" w:hAnsi="Arial" w:cs="Arial"/>
        </w:rPr>
      </w:pPr>
      <w:proofErr w:type="gramStart"/>
      <w:r>
        <w:rPr>
          <w:rFonts w:ascii="Arial" w:hAnsi="Arial" w:cs="Arial"/>
        </w:rPr>
        <w:t>défavorable</w:t>
      </w:r>
      <w:proofErr w:type="gramEnd"/>
      <w:r w:rsidR="00BC55FC">
        <w:rPr>
          <w:rFonts w:ascii="Arial" w:hAnsi="Arial" w:cs="Arial"/>
        </w:rPr>
        <w:t>,</w:t>
      </w:r>
    </w:p>
    <w:p w14:paraId="26E83C89" w14:textId="77777777" w:rsidR="004312C7" w:rsidRDefault="004312C7" w:rsidP="004312C7">
      <w:pPr>
        <w:pStyle w:val="Paragraphedeliste"/>
        <w:numPr>
          <w:ilvl w:val="0"/>
          <w:numId w:val="8"/>
        </w:numPr>
        <w:spacing w:line="240" w:lineRule="auto"/>
        <w:jc w:val="both"/>
        <w:rPr>
          <w:rFonts w:ascii="Arial" w:hAnsi="Arial" w:cs="Arial"/>
        </w:rPr>
      </w:pPr>
      <w:proofErr w:type="gramStart"/>
      <w:r>
        <w:rPr>
          <w:rFonts w:ascii="Arial" w:hAnsi="Arial" w:cs="Arial"/>
        </w:rPr>
        <w:t>favorable</w:t>
      </w:r>
      <w:proofErr w:type="gramEnd"/>
      <w:r>
        <w:rPr>
          <w:rFonts w:ascii="Arial" w:hAnsi="Arial" w:cs="Arial"/>
        </w:rPr>
        <w:t>, avec conditions.</w:t>
      </w:r>
    </w:p>
    <w:p w14:paraId="366718A1" w14:textId="77777777" w:rsidR="004A7F64" w:rsidRDefault="004A7F64" w:rsidP="004A7F64">
      <w:pPr>
        <w:spacing w:line="240" w:lineRule="auto"/>
        <w:jc w:val="both"/>
        <w:rPr>
          <w:rFonts w:ascii="Arial" w:hAnsi="Arial" w:cs="Arial"/>
          <w:u w:val="single"/>
        </w:rPr>
      </w:pPr>
      <w:r w:rsidRPr="004A7F64">
        <w:rPr>
          <w:rFonts w:ascii="Arial" w:hAnsi="Arial" w:cs="Arial"/>
          <w:u w:val="single"/>
        </w:rPr>
        <w:t>Etape 5 : Publication des projets retenus</w:t>
      </w:r>
      <w:r>
        <w:rPr>
          <w:rFonts w:ascii="Arial" w:hAnsi="Arial" w:cs="Arial"/>
          <w:u w:val="single"/>
        </w:rPr>
        <w:t xml:space="preserve"> et droit à l’image </w:t>
      </w:r>
    </w:p>
    <w:p w14:paraId="2C28AF8E" w14:textId="77777777" w:rsidR="004A7F64" w:rsidRDefault="004A7F64" w:rsidP="004A7F64">
      <w:pPr>
        <w:spacing w:line="240" w:lineRule="auto"/>
        <w:jc w:val="both"/>
        <w:rPr>
          <w:rFonts w:ascii="Arial" w:hAnsi="Arial" w:cs="Arial"/>
        </w:rPr>
      </w:pPr>
      <w:r>
        <w:rPr>
          <w:rFonts w:ascii="Arial" w:hAnsi="Arial" w:cs="Arial"/>
        </w:rPr>
        <w:t xml:space="preserve">Les projets retenus font l’objet d’une publication sur les différents supports de la Ville (internet, journal papier, réseaux sociaux). </w:t>
      </w:r>
      <w:r w:rsidR="00207AC9">
        <w:rPr>
          <w:rFonts w:ascii="Arial" w:hAnsi="Arial" w:cs="Arial"/>
        </w:rPr>
        <w:t>Les déposants autorisent, sans contrepartie, que leur projet, leur image et/ou logo soient utilisés par la Ville.</w:t>
      </w:r>
      <w:r w:rsidR="004E5C2D">
        <w:rPr>
          <w:rFonts w:ascii="Arial" w:hAnsi="Arial" w:cs="Arial"/>
        </w:rPr>
        <w:t xml:space="preserve"> </w:t>
      </w:r>
    </w:p>
    <w:p w14:paraId="2FE3B6F9" w14:textId="77777777" w:rsidR="00207AC9" w:rsidRDefault="00207AC9" w:rsidP="004A7F64">
      <w:pPr>
        <w:spacing w:line="240" w:lineRule="auto"/>
        <w:jc w:val="both"/>
        <w:rPr>
          <w:rFonts w:ascii="Arial" w:hAnsi="Arial" w:cs="Arial"/>
        </w:rPr>
      </w:pPr>
      <w:r>
        <w:rPr>
          <w:rFonts w:ascii="Arial" w:hAnsi="Arial" w:cs="Arial"/>
        </w:rPr>
        <w:t xml:space="preserve">De la même manière, chaque bénéficiaire de projet financés devra </w:t>
      </w:r>
      <w:r w:rsidR="004E5C2D">
        <w:rPr>
          <w:rFonts w:ascii="Arial" w:hAnsi="Arial" w:cs="Arial"/>
        </w:rPr>
        <w:t>veiller à porter la mention sur sa communication de la participation de la Ville de Saint-Martin-le-Vinoux, avec le logo et le nom entier de la Ville. Les données personnelles collectées ne seront traitées que pour la consultation des projets, leur sélection et leur publication.</w:t>
      </w:r>
    </w:p>
    <w:p w14:paraId="4DEF46DF" w14:textId="77777777" w:rsidR="00FE5884" w:rsidRPr="004A7F64" w:rsidRDefault="00FE5884" w:rsidP="004A7F64">
      <w:pPr>
        <w:spacing w:line="240" w:lineRule="auto"/>
        <w:jc w:val="both"/>
        <w:rPr>
          <w:rFonts w:ascii="Arial" w:hAnsi="Arial" w:cs="Arial"/>
        </w:rPr>
      </w:pPr>
    </w:p>
    <w:p w14:paraId="6F7EBFBC" w14:textId="77777777" w:rsidR="004A7F64" w:rsidRDefault="004A7F64" w:rsidP="004A7F64">
      <w:pPr>
        <w:spacing w:line="240" w:lineRule="auto"/>
        <w:jc w:val="both"/>
        <w:rPr>
          <w:rFonts w:ascii="Arial" w:hAnsi="Arial" w:cs="Arial"/>
          <w:u w:val="single"/>
        </w:rPr>
      </w:pPr>
      <w:r>
        <w:rPr>
          <w:rFonts w:ascii="Arial" w:hAnsi="Arial" w:cs="Arial"/>
          <w:u w:val="single"/>
        </w:rPr>
        <w:t>Etape 6 : R</w:t>
      </w:r>
      <w:r w:rsidRPr="004A7F64">
        <w:rPr>
          <w:rFonts w:ascii="Arial" w:hAnsi="Arial" w:cs="Arial"/>
          <w:u w:val="single"/>
        </w:rPr>
        <w:t>éalisation et 2</w:t>
      </w:r>
      <w:r w:rsidRPr="004A7F64">
        <w:rPr>
          <w:rFonts w:ascii="Arial" w:hAnsi="Arial" w:cs="Arial"/>
          <w:u w:val="single"/>
          <w:vertAlign w:val="superscript"/>
        </w:rPr>
        <w:t>ème</w:t>
      </w:r>
      <w:r w:rsidRPr="004A7F64">
        <w:rPr>
          <w:rFonts w:ascii="Arial" w:hAnsi="Arial" w:cs="Arial"/>
          <w:u w:val="single"/>
        </w:rPr>
        <w:t xml:space="preserve"> commission d’examen</w:t>
      </w:r>
    </w:p>
    <w:p w14:paraId="6C8E909F" w14:textId="77777777" w:rsidR="004E5C2D" w:rsidRDefault="004E5C2D" w:rsidP="004A7F64">
      <w:pPr>
        <w:spacing w:line="240" w:lineRule="auto"/>
        <w:jc w:val="both"/>
        <w:rPr>
          <w:rFonts w:ascii="Arial" w:hAnsi="Arial" w:cs="Arial"/>
        </w:rPr>
      </w:pPr>
      <w:r w:rsidRPr="004E5C2D">
        <w:rPr>
          <w:rFonts w:ascii="Arial" w:hAnsi="Arial" w:cs="Arial"/>
        </w:rPr>
        <w:t xml:space="preserve">Aucun projet ne peut être engagé avant la décision définitive de la Ville de Saint-Martin-le-Vinoux. Le projet devra être réalisé dans l’année suivant la notification de participation. </w:t>
      </w:r>
      <w:r>
        <w:rPr>
          <w:rFonts w:ascii="Arial" w:hAnsi="Arial" w:cs="Arial"/>
        </w:rPr>
        <w:t>Toute demande de dérogation à ces délais devra être écrite et sérieusement motivée par des raisons extérieures, soit des motifs « hors de maîtrise et subis ».</w:t>
      </w:r>
    </w:p>
    <w:p w14:paraId="344F1162" w14:textId="77777777" w:rsidR="004E5C2D" w:rsidRDefault="004E5C2D" w:rsidP="004A7F64">
      <w:pPr>
        <w:spacing w:line="240" w:lineRule="auto"/>
        <w:jc w:val="both"/>
        <w:rPr>
          <w:rFonts w:ascii="Arial" w:hAnsi="Arial" w:cs="Arial"/>
        </w:rPr>
      </w:pPr>
      <w:r>
        <w:rPr>
          <w:rFonts w:ascii="Arial" w:hAnsi="Arial" w:cs="Arial"/>
        </w:rPr>
        <w:t>Si la somme allouée annuellement n’est pas dépensée intégralement à l’issue de la première session des réunions de la commission, une 2</w:t>
      </w:r>
      <w:r w:rsidRPr="004E5C2D">
        <w:rPr>
          <w:rFonts w:ascii="Arial" w:hAnsi="Arial" w:cs="Arial"/>
          <w:vertAlign w:val="superscript"/>
        </w:rPr>
        <w:t>ème</w:t>
      </w:r>
      <w:r>
        <w:rPr>
          <w:rFonts w:ascii="Arial" w:hAnsi="Arial" w:cs="Arial"/>
        </w:rPr>
        <w:t xml:space="preserve"> session pourra être réunie par la Présidente, à compter de mai chaque année, pour évaluer les nouveaux projets déposés.</w:t>
      </w:r>
    </w:p>
    <w:p w14:paraId="585AAC8D" w14:textId="77777777" w:rsidR="004E5C2D" w:rsidRPr="004E5C2D" w:rsidRDefault="004E5C2D" w:rsidP="004A7F64">
      <w:pPr>
        <w:spacing w:line="240" w:lineRule="auto"/>
        <w:jc w:val="both"/>
        <w:rPr>
          <w:rFonts w:ascii="Arial" w:hAnsi="Arial" w:cs="Arial"/>
        </w:rPr>
      </w:pPr>
    </w:p>
    <w:p w14:paraId="299A6FCC" w14:textId="77777777" w:rsidR="00AA1DBD" w:rsidRDefault="00AA1DBD" w:rsidP="00EE1590">
      <w:pPr>
        <w:spacing w:line="240" w:lineRule="auto"/>
        <w:jc w:val="both"/>
        <w:rPr>
          <w:rFonts w:ascii="Arial" w:hAnsi="Arial" w:cs="Arial"/>
        </w:rPr>
      </w:pPr>
    </w:p>
    <w:p w14:paraId="24BF9F08" w14:textId="77777777" w:rsidR="001F2B7A" w:rsidRDefault="001F2B7A" w:rsidP="00EE1590">
      <w:pPr>
        <w:spacing w:line="240" w:lineRule="auto"/>
        <w:jc w:val="both"/>
        <w:rPr>
          <w:rFonts w:ascii="Arial" w:hAnsi="Arial" w:cs="Arial"/>
        </w:rPr>
      </w:pPr>
    </w:p>
    <w:p w14:paraId="6644B90A" w14:textId="77777777" w:rsidR="00EE1590" w:rsidRPr="001F2B7A" w:rsidRDefault="00EE1590" w:rsidP="00EE1590">
      <w:pPr>
        <w:spacing w:line="240" w:lineRule="auto"/>
        <w:jc w:val="both"/>
        <w:rPr>
          <w:rFonts w:ascii="Arial" w:hAnsi="Arial" w:cs="Arial"/>
          <w:i/>
        </w:rPr>
      </w:pPr>
      <w:r w:rsidRPr="001F2B7A">
        <w:rPr>
          <w:rFonts w:ascii="Arial" w:hAnsi="Arial" w:cs="Arial"/>
          <w:i/>
        </w:rPr>
        <w:t xml:space="preserve">*En 2020/2021, la date limite </w:t>
      </w:r>
      <w:r w:rsidR="001F2B7A">
        <w:rPr>
          <w:rFonts w:ascii="Arial" w:hAnsi="Arial" w:cs="Arial"/>
          <w:i/>
        </w:rPr>
        <w:t xml:space="preserve">de dépôt des candidatures </w:t>
      </w:r>
      <w:r w:rsidRPr="001F2B7A">
        <w:rPr>
          <w:rFonts w:ascii="Arial" w:hAnsi="Arial" w:cs="Arial"/>
          <w:i/>
        </w:rPr>
        <w:t>est fixée au 21 février 2021</w:t>
      </w:r>
      <w:r w:rsidR="001F2B7A">
        <w:rPr>
          <w:rFonts w:ascii="Arial" w:hAnsi="Arial" w:cs="Arial"/>
          <w:i/>
        </w:rPr>
        <w:t>, puis à nouveau au 15 octobre 2021.</w:t>
      </w:r>
    </w:p>
    <w:sectPr w:rsidR="00EE1590" w:rsidRPr="001F2B7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62FF5" w14:textId="77777777" w:rsidR="00AA1DBD" w:rsidRDefault="00AA1DBD" w:rsidP="00AA1DBD">
      <w:pPr>
        <w:spacing w:after="0" w:line="240" w:lineRule="auto"/>
      </w:pPr>
      <w:r>
        <w:separator/>
      </w:r>
    </w:p>
  </w:endnote>
  <w:endnote w:type="continuationSeparator" w:id="0">
    <w:p w14:paraId="25E52C1D" w14:textId="77777777" w:rsidR="00AA1DBD" w:rsidRDefault="00AA1DBD" w:rsidP="00AA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B730D" w14:textId="77777777" w:rsidR="00AA1DBD" w:rsidRDefault="00AA1DB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8481" w14:textId="77777777" w:rsidR="00AA1DBD" w:rsidRDefault="00AA1DBD">
    <w:pPr>
      <w:pStyle w:val="Pieddepage"/>
    </w:pPr>
    <w:r>
      <w:t>DGS – 17.09.2020</w:t>
    </w:r>
  </w:p>
  <w:p w14:paraId="02C230B8" w14:textId="77777777" w:rsidR="00AA1DBD" w:rsidRDefault="00AA1DBD">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5A39" w14:textId="77777777" w:rsidR="00AA1DBD" w:rsidRDefault="00AA1DB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BAB3E" w14:textId="77777777" w:rsidR="00AA1DBD" w:rsidRDefault="00AA1DBD" w:rsidP="00AA1DBD">
      <w:pPr>
        <w:spacing w:after="0" w:line="240" w:lineRule="auto"/>
      </w:pPr>
      <w:r>
        <w:separator/>
      </w:r>
    </w:p>
  </w:footnote>
  <w:footnote w:type="continuationSeparator" w:id="0">
    <w:p w14:paraId="5EEC950A" w14:textId="77777777" w:rsidR="00AA1DBD" w:rsidRDefault="00AA1DBD" w:rsidP="00AA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A933" w14:textId="77777777" w:rsidR="00AA1DBD" w:rsidRDefault="00AA1DBD">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4E36B" w14:textId="77777777" w:rsidR="00AA1DBD" w:rsidRDefault="00AA1DB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1C980" w14:textId="77777777" w:rsidR="00AA1DBD" w:rsidRDefault="00AA1DB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47D"/>
    <w:multiLevelType w:val="hybridMultilevel"/>
    <w:tmpl w:val="96909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B132B"/>
    <w:multiLevelType w:val="hybridMultilevel"/>
    <w:tmpl w:val="59FCADCC"/>
    <w:lvl w:ilvl="0" w:tplc="6678698A">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D569AC"/>
    <w:multiLevelType w:val="hybridMultilevel"/>
    <w:tmpl w:val="B2E8F866"/>
    <w:lvl w:ilvl="0" w:tplc="E4088F4A">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3D6BCE"/>
    <w:multiLevelType w:val="hybridMultilevel"/>
    <w:tmpl w:val="31806754"/>
    <w:lvl w:ilvl="0" w:tplc="E4088F4A">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042047"/>
    <w:multiLevelType w:val="hybridMultilevel"/>
    <w:tmpl w:val="F7808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5E0EFE"/>
    <w:multiLevelType w:val="hybridMultilevel"/>
    <w:tmpl w:val="CDA85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D24F4A"/>
    <w:multiLevelType w:val="hybridMultilevel"/>
    <w:tmpl w:val="27044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CB6FB2"/>
    <w:multiLevelType w:val="hybridMultilevel"/>
    <w:tmpl w:val="949CA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E97A5C"/>
    <w:multiLevelType w:val="hybridMultilevel"/>
    <w:tmpl w:val="BEB470CC"/>
    <w:lvl w:ilvl="0" w:tplc="2A6A877A">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087EED"/>
    <w:multiLevelType w:val="hybridMultilevel"/>
    <w:tmpl w:val="4C12D8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2"/>
  </w:num>
  <w:num w:numId="6">
    <w:abstractNumId w:val="8"/>
  </w:num>
  <w:num w:numId="7">
    <w:abstractNumId w:val="1"/>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2F"/>
    <w:rsid w:val="00032B2D"/>
    <w:rsid w:val="000E044B"/>
    <w:rsid w:val="000F0C09"/>
    <w:rsid w:val="001F2B7A"/>
    <w:rsid w:val="00207AC9"/>
    <w:rsid w:val="00285F72"/>
    <w:rsid w:val="002C06FF"/>
    <w:rsid w:val="00355C2F"/>
    <w:rsid w:val="004274BC"/>
    <w:rsid w:val="004312C7"/>
    <w:rsid w:val="0046374C"/>
    <w:rsid w:val="004A7F64"/>
    <w:rsid w:val="004E5C2D"/>
    <w:rsid w:val="00542803"/>
    <w:rsid w:val="00545D1E"/>
    <w:rsid w:val="005E7093"/>
    <w:rsid w:val="00A658F5"/>
    <w:rsid w:val="00AA1DBD"/>
    <w:rsid w:val="00B23061"/>
    <w:rsid w:val="00B71730"/>
    <w:rsid w:val="00BC55FC"/>
    <w:rsid w:val="00CB5A78"/>
    <w:rsid w:val="00CC0D91"/>
    <w:rsid w:val="00D66F43"/>
    <w:rsid w:val="00D672F1"/>
    <w:rsid w:val="00DE29E4"/>
    <w:rsid w:val="00EB40F3"/>
    <w:rsid w:val="00EE1590"/>
    <w:rsid w:val="00F7642F"/>
    <w:rsid w:val="00FE5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96BE"/>
  <w15:chartTrackingRefBased/>
  <w15:docId w15:val="{34F3EE7A-FB45-44B2-A05B-8B6A3F8B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374C"/>
    <w:pPr>
      <w:ind w:left="720"/>
      <w:contextualSpacing/>
    </w:pPr>
  </w:style>
  <w:style w:type="character" w:styleId="Lienhypertexte">
    <w:name w:val="Hyperlink"/>
    <w:basedOn w:val="Policepardfaut"/>
    <w:uiPriority w:val="99"/>
    <w:unhideWhenUsed/>
    <w:rsid w:val="002C06FF"/>
    <w:rPr>
      <w:color w:val="0563C1" w:themeColor="hyperlink"/>
      <w:u w:val="single"/>
    </w:rPr>
  </w:style>
  <w:style w:type="paragraph" w:styleId="En-tte">
    <w:name w:val="header"/>
    <w:basedOn w:val="Normal"/>
    <w:link w:val="En-tteCar"/>
    <w:uiPriority w:val="99"/>
    <w:unhideWhenUsed/>
    <w:rsid w:val="00AA1DBD"/>
    <w:pPr>
      <w:tabs>
        <w:tab w:val="center" w:pos="4536"/>
        <w:tab w:val="right" w:pos="9072"/>
      </w:tabs>
      <w:spacing w:after="0" w:line="240" w:lineRule="auto"/>
    </w:pPr>
  </w:style>
  <w:style w:type="character" w:customStyle="1" w:styleId="En-tteCar">
    <w:name w:val="En-tête Car"/>
    <w:basedOn w:val="Policepardfaut"/>
    <w:link w:val="En-tte"/>
    <w:uiPriority w:val="99"/>
    <w:rsid w:val="00AA1DBD"/>
  </w:style>
  <w:style w:type="paragraph" w:styleId="Pieddepage">
    <w:name w:val="footer"/>
    <w:basedOn w:val="Normal"/>
    <w:link w:val="PieddepageCar"/>
    <w:uiPriority w:val="99"/>
    <w:unhideWhenUsed/>
    <w:rsid w:val="00AA1D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rie@smlv.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BABF-6301-4E78-8A68-185B85BE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912</Words>
  <Characters>5017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VALLARD Brigitte</dc:creator>
  <cp:keywords/>
  <dc:description/>
  <cp:lastModifiedBy>GRANDVOINNET Anne</cp:lastModifiedBy>
  <cp:revision>20</cp:revision>
  <dcterms:created xsi:type="dcterms:W3CDTF">2020-09-16T07:59:00Z</dcterms:created>
  <dcterms:modified xsi:type="dcterms:W3CDTF">2020-09-22T06:51:00Z</dcterms:modified>
</cp:coreProperties>
</file>